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1700F4" w:rsidRDefault="001700F4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>9.1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>压强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1700F4">
        <w:rPr>
          <w:rFonts w:hint="eastAsia"/>
          <w:b/>
          <w:bCs/>
          <w:color w:val="FF0000"/>
          <w:sz w:val="44"/>
          <w:szCs w:val="44"/>
        </w:rPr>
        <w:t>同步作业</w:t>
      </w:r>
    </w:p>
    <w:bookmarkEnd w:id="0"/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1700F4" w:rsidRDefault="001700F4" w:rsidP="001700F4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1.下列关于压力和压强的说法正确的是（   ）。</w:t>
      </w:r>
    </w:p>
    <w:p w:rsidR="001700F4" w:rsidRDefault="001700F4" w:rsidP="001700F4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单位面积上受到的压力越大，压强越大；</w:t>
      </w:r>
    </w:p>
    <w:p w:rsidR="001700F4" w:rsidRDefault="001700F4" w:rsidP="001700F4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受力面积越大，压强越小；</w:t>
      </w:r>
    </w:p>
    <w:p w:rsidR="001700F4" w:rsidRDefault="001700F4" w:rsidP="001700F4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重力越大，压力越大；</w:t>
      </w:r>
    </w:p>
    <w:p w:rsidR="001700F4" w:rsidRDefault="001700F4" w:rsidP="001700F4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压力越小，压强越小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2．关于压力、压强下列说法中正确的是（    ）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A．压力都是由重力引起的，大小就等于重力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B．压力的方向总是竖直向下的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C．物体对支承面的压力越大，压强也越大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D．当受力面积一定时，压力越大，受力面受的压强也越大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 统计结果显示，一般身材的人身高与脚印大小有一定的关系。下列关于刑侦人员为估计涉案人员高矮和体重的做法中，正确的是（   ）。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获得脚印的大小，可以估计涉案人员的体重；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获得在松软地面上脚印的深浅，可以估计涉案人员的高矮；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获得地板上脚印的大小，可以估计涉案人员的高矮和体重；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获得在松软地面上脚印的大小和深浅，可以估计涉案人员的高矮和体重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4.若压力为F，横截面积变为S时，压强为p，那么（   ）。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A．当压力变为2F、横截面积变为2S时，压强变为2P；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B．当压力变为F/2、横截面积变为S/2时，压强变为P/2；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C．当压力变为2F、横截面积变为S/2时，压强变为P/4；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D．当压力变为F/2、横截面积变为2S时，压强变为P/4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  <w:szCs w:val="21"/>
        </w:rPr>
        <w:t>.如图所示的四个实例中，属于增大压强的是（　　）。</w:t>
      </w:r>
    </w:p>
    <w:p w:rsidR="001700F4" w:rsidRDefault="001700F4" w:rsidP="001700F4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81075" cy="790575"/>
            <wp:effectExtent l="0" t="0" r="9525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坦克车轮上装有履带；B．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3925" cy="923925"/>
            <wp:effectExtent l="0" t="0" r="9525" b="9525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在螺丝钉下加一个大垫圈；</w:t>
      </w:r>
    </w:p>
    <w:p w:rsidR="001700F4" w:rsidRDefault="001700F4" w:rsidP="001700F4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19175" cy="828675"/>
            <wp:effectExtent l="0" t="0" r="9525" b="9525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火车轨道下铺枕木；D．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76325" cy="800100"/>
            <wp:effectExtent l="0" t="0" r="9525" b="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斧子磨的很锋利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6.如图所示的四个实例中，属于减小压强的是（  ）。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刀刃磨得很薄；B.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盲道上凸起的圆点；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汽车安全带做得较宽；D.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安全锤头部做成锥形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7．“嫦娥四号”月球探测器在每个支脚的底部都安装了一个面积较大的底盘，这是为了（　　）。</w:t>
      </w:r>
    </w:p>
    <w:p w:rsidR="001700F4" w:rsidRDefault="001700F4" w:rsidP="001700F4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A．减小压强</w:t>
      </w:r>
      <w:r>
        <w:rPr>
          <w:rFonts w:ascii="宋体" w:hAnsi="宋体" w:cs="宋体" w:hint="eastAsia"/>
          <w:szCs w:val="21"/>
        </w:rPr>
        <w:tab/>
        <w:t>B．增大压强</w:t>
      </w:r>
      <w:r>
        <w:rPr>
          <w:rFonts w:ascii="宋体" w:hAnsi="宋体" w:cs="宋体" w:hint="eastAsia"/>
          <w:szCs w:val="21"/>
        </w:rPr>
        <w:tab/>
        <w:t>C．减小压力</w:t>
      </w:r>
      <w:r>
        <w:rPr>
          <w:rFonts w:ascii="宋体" w:hAnsi="宋体" w:cs="宋体" w:hint="eastAsia"/>
          <w:szCs w:val="21"/>
        </w:rPr>
        <w:tab/>
        <w:t>D．增大压力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8．以下四个增大压强的情境中，所用方法与另三个不同的是（　　）。</w:t>
      </w:r>
    </w:p>
    <w:p w:rsidR="001700F4" w:rsidRDefault="001700F4" w:rsidP="001700F4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A．盲道上有凸起的小圆点</w:t>
      </w:r>
      <w:r>
        <w:rPr>
          <w:rFonts w:ascii="宋体" w:hAnsi="宋体" w:cs="宋体" w:hint="eastAsia"/>
          <w:szCs w:val="21"/>
        </w:rPr>
        <w:tab/>
        <w:t>B．菜刀刀刃很锋利</w:t>
      </w:r>
      <w:r>
        <w:rPr>
          <w:rFonts w:ascii="宋体" w:hAnsi="宋体" w:cs="宋体" w:hint="eastAsia"/>
          <w:szCs w:val="21"/>
        </w:rPr>
        <w:tab/>
      </w:r>
    </w:p>
    <w:p w:rsidR="001700F4" w:rsidRDefault="001700F4" w:rsidP="001700F4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C．压路机的碾子很重</w:t>
      </w:r>
      <w:r>
        <w:rPr>
          <w:rFonts w:ascii="宋体" w:hAnsi="宋体" w:cs="宋体" w:hint="eastAsia"/>
          <w:szCs w:val="21"/>
        </w:rPr>
        <w:tab/>
        <w:t>D．注射器的针头很尖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9．如图所示，放在水平地面上的两个实心长方体A、B，已知体积V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bCs/>
          <w:sz w:val="21"/>
          <w:szCs w:val="21"/>
        </w:rPr>
        <w:t>＜V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bCs/>
          <w:sz w:val="21"/>
          <w:szCs w:val="21"/>
        </w:rPr>
        <w:t>，高度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h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＜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h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，与地面的接触面积S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bCs/>
          <w:sz w:val="21"/>
          <w:szCs w:val="21"/>
        </w:rPr>
        <w:t>＞S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bCs/>
          <w:sz w:val="21"/>
          <w:szCs w:val="21"/>
        </w:rPr>
        <w:t>，对地面的压强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p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=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p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。下列判断正确的是（　　）。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/>
          <w:bCs/>
          <w:noProof/>
          <w:sz w:val="21"/>
          <w:szCs w:val="21"/>
        </w:rPr>
        <w:drawing>
          <wp:inline distT="0" distB="0" distL="0" distR="0">
            <wp:extent cx="1238250" cy="72390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A.A的密度一定大于B的密度；  B.A的密度可能小于B的密度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C.A的质量一定大于B的质量；  D.A的质量可能等于B的质量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10.一位初三同学站在操场上时对地面的压强大约为1.2×10</w:t>
      </w:r>
      <w:r>
        <w:rPr>
          <w:rFonts w:ascii="宋体" w:hAnsi="宋体" w:cs="宋体" w:hint="eastAsia"/>
          <w:bCs/>
          <w:color w:val="000000"/>
          <w:kern w:val="2"/>
          <w:sz w:val="21"/>
          <w:szCs w:val="21"/>
          <w:vertAlign w:val="superscript"/>
        </w:rPr>
        <w:t>4</w:t>
      </w:r>
      <w:r>
        <w:rPr>
          <w:rFonts w:ascii="宋体" w:hAnsi="宋体" w:cs="宋体" w:hint="eastAsia"/>
          <w:bCs/>
          <w:sz w:val="21"/>
          <w:szCs w:val="21"/>
        </w:rPr>
        <w:t>Pa。某校初三有甲、乙、丙三个班，每班人数分别为38人、40人、42人，以班为单位站在操场上。关于每个班对地面的压强，下列估算中正确的是（　　）。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A.甲班约为5.6×10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Pa；B.乙班约为4.8×10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Pa；</w:t>
      </w:r>
    </w:p>
    <w:p w:rsidR="001700F4" w:rsidRDefault="001700F4" w:rsidP="001700F4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C.丙班约为5.0×10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  D.三个班对地面的压强大约都为1.2×10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4</w:t>
      </w:r>
      <w:r>
        <w:rPr>
          <w:rFonts w:ascii="宋体" w:hAnsi="宋体" w:cs="宋体" w:hint="eastAsia"/>
          <w:bCs/>
          <w:sz w:val="21"/>
          <w:szCs w:val="21"/>
        </w:rPr>
        <w:t>Pa</w:t>
      </w:r>
    </w:p>
    <w:p w:rsidR="001700F4" w:rsidRDefault="001700F4" w:rsidP="001700F4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1700F4" w:rsidRDefault="001700F4" w:rsidP="001700F4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left"/>
        <w:rPr>
          <w:rFonts w:hAnsi="宋体" w:cs="宋体" w:hint="eastAsia"/>
          <w:bCs/>
        </w:rPr>
      </w:pPr>
      <w:r>
        <w:rPr>
          <w:rFonts w:hAnsi="宋体" w:cs="宋体" w:hint="eastAsia"/>
        </w:rPr>
        <w:t>11</w:t>
      </w:r>
      <w:r>
        <w:rPr>
          <w:rFonts w:hAnsi="宋体" w:cs="宋体" w:hint="eastAsia"/>
          <w:bCs/>
        </w:rPr>
        <w:t>．质地均匀的长方体重7 N，放在足够大的水平桌面的中央，它与桌子的接触面积为0.01 m</w:t>
      </w:r>
      <w:r>
        <w:rPr>
          <w:rFonts w:hAnsi="宋体" w:cs="宋体" w:hint="eastAsia"/>
          <w:bCs/>
          <w:vertAlign w:val="superscript"/>
        </w:rPr>
        <w:t>2</w:t>
      </w:r>
      <w:r>
        <w:rPr>
          <w:rFonts w:hAnsi="宋体" w:cs="宋体" w:hint="eastAsia"/>
          <w:bCs/>
        </w:rPr>
        <w:t>，</w:t>
      </w:r>
      <w:r>
        <w:rPr>
          <w:rFonts w:hAnsi="宋体" w:cs="宋体" w:hint="eastAsia"/>
          <w:bCs/>
        </w:rPr>
        <w:lastRenderedPageBreak/>
        <w:t>则它对桌面的压强为</w:t>
      </w:r>
      <w:r>
        <w:rPr>
          <w:rFonts w:hAnsi="宋体" w:cs="宋体" w:hint="eastAsia"/>
          <w:bCs/>
          <w:u w:val="single"/>
        </w:rPr>
        <w:t xml:space="preserve">    </w:t>
      </w:r>
      <w:r>
        <w:rPr>
          <w:rFonts w:hAnsi="宋体" w:cs="宋体" w:hint="eastAsia"/>
          <w:bCs/>
        </w:rPr>
        <w:t>Pa；若将长方体放在如图的位置，长方体对桌面的压力将</w:t>
      </w:r>
      <w:r>
        <w:rPr>
          <w:rFonts w:hAnsi="宋体" w:cs="宋体" w:hint="eastAsia"/>
          <w:bCs/>
          <w:u w:val="single"/>
        </w:rPr>
        <w:t xml:space="preserve">      </w:t>
      </w:r>
      <w:r>
        <w:rPr>
          <w:rFonts w:hAnsi="宋体" w:cs="宋体" w:hint="eastAsia"/>
          <w:bCs/>
        </w:rPr>
        <w:t>；在如图位置竖直切除该物体右边的阴影部分，剩余部分对桌面的压强会</w:t>
      </w:r>
      <w:r>
        <w:rPr>
          <w:rFonts w:hAnsi="宋体" w:cs="宋体" w:hint="eastAsia"/>
          <w:bCs/>
          <w:u w:val="single"/>
        </w:rPr>
        <w:t xml:space="preserve">      </w:t>
      </w:r>
      <w:r>
        <w:rPr>
          <w:rFonts w:hAnsi="宋体" w:cs="宋体" w:hint="eastAsia"/>
          <w:bCs/>
        </w:rPr>
        <w:t>(后两空选填“变大”“变小”或“不变”)。</w:t>
      </w:r>
    </w:p>
    <w:p w:rsidR="001700F4" w:rsidRDefault="001700F4" w:rsidP="001700F4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hAnsi="宋体" w:cs="宋体" w:hint="eastAsia"/>
          <w:bCs/>
        </w:rPr>
      </w:pPr>
      <w:r>
        <w:rPr>
          <w:rFonts w:hAnsi="宋体" w:cs="宋体"/>
          <w:bCs/>
          <w:noProof/>
        </w:rPr>
        <w:drawing>
          <wp:inline distT="0" distB="0" distL="0" distR="0">
            <wp:extent cx="2200275" cy="895350"/>
            <wp:effectExtent l="0" t="0" r="9525" b="0"/>
            <wp:docPr id="29" name="图片 29" descr="../../../../Documents/AA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../../../../Documents/AA32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12.把同种材料制成的甲、乙两个实心正方体放在水平桌面上，甲、乙对桌面的压强分别为P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,现将甲乙两个正方体按如图(a)(b)所示放在水平桌面上，则图(a)中甲对水平桌面的压强为_______；图(b)中乙对水平桌面的压强为_________。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71625" cy="9525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</w:t>
      </w:r>
      <w:r>
        <w:rPr>
          <w:rFonts w:ascii="宋体" w:hAnsi="宋体" w:cs="宋体" w:hint="eastAsia"/>
          <w:szCs w:val="21"/>
        </w:rPr>
        <w:t>．一条冰封的河面所承受的最大压强是2×10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Pa，某95T型坦克质量为50t，每条履带面积为2m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，该坦克在冰面上行驶时对冰面的压力是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N，压强是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Pa，它最多能装载质量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t的人员和其他设备。(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取10N/kg)</w:t>
      </w:r>
    </w:p>
    <w:p w:rsidR="001700F4" w:rsidRDefault="001700F4" w:rsidP="001700F4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14.如图所示的长方体，底面积为1m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，放在水平桌面上，重力为7.8×10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N，若沿如图甲所示的虚线去掉一半，其余部分不动，这时它对桌面的压力是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N，压强是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Pa。如果沿图乙所示的虚线去掉一半，其余部分不动，这时它对桌面的压力是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N，压强是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Pa。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color w:val="42515A"/>
          <w:szCs w:val="21"/>
        </w:rPr>
        <w:drawing>
          <wp:inline distT="0" distB="0" distL="0" distR="0">
            <wp:extent cx="1228725" cy="561975"/>
            <wp:effectExtent l="0" t="0" r="9525" b="9525"/>
            <wp:docPr id="27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IMG_25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15．最近，北京服务网络平台上线了“共享汽车”服务。“共享汽车”不仅环保，而且使用成本还不到传统汽车的。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（1）某市民驾驶该车行驶在回家的路上，若以该车为参照物，路旁的树木是________（选填“运动”或“静止”）的。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（2）该车以36km/h的速度匀速行驶6分钟，求通过的路程。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（3）一辆空车静止在水平地面上时，轮胎与地面的总接触面积为0.08m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，已知车质量是960kg，求汽车对地面的压强。（g取10N/kg）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16．今年十月一日小北塘乘坐爸爸的小轿车游览了刚通车不久的，无锡历史上第一条穿山通道﹣﹣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惠山隧道。他拍下了一些照片（如图所示）；记录一些数据：隧道全长1500m，爸爸的车速50km/h；还查阅了小车的资料，如下表。请你帮助他解答以下问题。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81"/>
        <w:gridCol w:w="4620"/>
      </w:tblGrid>
      <w:tr w:rsidR="001700F4" w:rsidTr="001700F4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小汽车的质量1.6t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100km耗油量10L</w:t>
            </w:r>
          </w:p>
        </w:tc>
      </w:tr>
      <w:tr w:rsidR="001700F4" w:rsidTr="001700F4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每个轮胎与地面的接触面积0.05m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匀速行驶时所受的阻力是车重的0.05倍</w:t>
            </w:r>
          </w:p>
        </w:tc>
      </w:tr>
      <w:tr w:rsidR="001700F4" w:rsidTr="001700F4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汽油的密度0.71×10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Kg/m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00F4" w:rsidRDefault="001700F4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汽油的价格6.0元/L</w:t>
            </w:r>
          </w:p>
        </w:tc>
      </w:tr>
    </w:tbl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895725" cy="1266825"/>
            <wp:effectExtent l="0" t="0" r="9525" b="9525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（1）该小车匀速通过惠山隧道则需要多少时间？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（2）小车受到的重力是多大？小车发动机的牵引力多大？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（2）若该小汽车行驶100km，则需耗油多少千克？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（3）该小汽车静止在水平地面上时，对地面的压强是多大？（取g＝10N/Kg）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（2020·襄阳）</w:t>
      </w:r>
      <w:r>
        <w:rPr>
          <w:rFonts w:ascii="宋体" w:hAnsi="宋体" w:cs="宋体" w:hint="eastAsia"/>
          <w:szCs w:val="21"/>
        </w:rPr>
        <w:t>如图所示，甲、乙两个实心正方体物块放置在水平地面上，甲的边长大于乙的边长。甲对地面的压强为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，乙对地面的压强为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，下列判断正确的是（　　）。</w:t>
      </w:r>
    </w:p>
    <w:p w:rsidR="001700F4" w:rsidRDefault="001700F4" w:rsidP="001700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14425" cy="657225"/>
            <wp:effectExtent l="0" t="0" r="9525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若甲、乙密度相等，将甲放到乙上，乙对地面的压强有可能变为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若甲、乙密度相等，将乙放到甲上，甲对地面的压强有可能变为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若甲、乙质量相等，将甲放到乙上，乙对地面的压强有可能变为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若甲、乙质量相等，将乙放到甲上，甲对地面的压强有可能变为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（2020·齐齐哈尔）</w:t>
      </w:r>
      <w:r>
        <w:rPr>
          <w:rFonts w:ascii="宋体" w:hAnsi="宋体" w:cs="宋体" w:hint="eastAsia"/>
          <w:szCs w:val="21"/>
        </w:rPr>
        <w:t>如图所示的实例中，属于减小压强的是（　　）。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4714875" cy="8096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A．汽车座椅安全带制作得很宽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B．破窗锤的敲击端做成锥状</w:t>
      </w:r>
      <w:r>
        <w:rPr>
          <w:rFonts w:ascii="宋体" w:hAnsi="宋体" w:cs="宋体" w:hint="eastAsia"/>
          <w:szCs w:val="21"/>
        </w:rPr>
        <w:tab/>
      </w:r>
    </w:p>
    <w:p w:rsidR="001700F4" w:rsidRDefault="001700F4" w:rsidP="001700F4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C．挖掘机用宽大履带来支撑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D．铁轨下面铺放枕木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（2020·东营）</w:t>
      </w:r>
      <w:r>
        <w:rPr>
          <w:rFonts w:ascii="宋体" w:hAnsi="宋体" w:cs="宋体" w:hint="eastAsia"/>
          <w:szCs w:val="21"/>
        </w:rPr>
        <w:t>下列生活实例中，属于增大压强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3350" cy="1809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是（  ）。</w:t>
      </w:r>
    </w:p>
    <w:p w:rsidR="001700F4" w:rsidRDefault="001700F4" w:rsidP="001700F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铁轨下面铺放枕木</w:t>
      </w:r>
      <w:r>
        <w:rPr>
          <w:rFonts w:ascii="宋体" w:hAnsi="宋体" w:cs="宋体" w:hint="eastAsia"/>
          <w:szCs w:val="21"/>
        </w:rPr>
        <w:tab/>
        <w:t>B. 推土机用宽大的履带来支撑</w:t>
      </w:r>
    </w:p>
    <w:p w:rsidR="001700F4" w:rsidRDefault="001700F4" w:rsidP="001700F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啄木鸟有个坚硬而细长的喙</w:t>
      </w:r>
      <w:r>
        <w:rPr>
          <w:rFonts w:ascii="宋体" w:hAnsi="宋体" w:cs="宋体" w:hint="eastAsia"/>
          <w:szCs w:val="21"/>
        </w:rPr>
        <w:tab/>
        <w:t>D. 书包的背带制作得较宽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（2020·潍坊）</w:t>
      </w:r>
      <w:r>
        <w:rPr>
          <w:rFonts w:ascii="宋体" w:hAnsi="宋体" w:cs="宋体" w:hint="eastAsia"/>
          <w:szCs w:val="21"/>
        </w:rPr>
        <w:t>在一次军事演习中，坦克要经过一沼泽地，工兵连迅速在沼泽地段铺设了宽木板，坦克得以顺利通过，是因为铺设木板后（　　）。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09750" cy="97155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坦克的重力变小</w:t>
      </w:r>
      <w:r>
        <w:rPr>
          <w:rFonts w:ascii="宋体" w:hAnsi="宋体" w:cs="宋体" w:hint="eastAsia"/>
          <w:szCs w:val="21"/>
        </w:rPr>
        <w:tab/>
        <w:t>B. 对地面的压力变小</w:t>
      </w:r>
    </w:p>
    <w:p w:rsidR="001700F4" w:rsidRDefault="001700F4" w:rsidP="001700F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对地面的压强变小</w:t>
      </w:r>
      <w:r>
        <w:rPr>
          <w:rFonts w:ascii="宋体" w:hAnsi="宋体" w:cs="宋体" w:hint="eastAsia"/>
          <w:szCs w:val="21"/>
        </w:rPr>
        <w:tab/>
        <w:t>D. 对地面的压强变大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（2020·潍坊）</w:t>
      </w:r>
      <w:r>
        <w:rPr>
          <w:rFonts w:ascii="宋体" w:hAnsi="宋体" w:cs="宋体" w:hint="eastAsia"/>
          <w:szCs w:val="21"/>
        </w:rPr>
        <w:t>如图所示，四个完全相同的条形磁体叠放在水平桌面上，甲，乙两图中桌面受到的压力分别为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。压强分别为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。关于它们的大小比较，下列说法正确的是（　　）。</w:t>
      </w:r>
    </w:p>
    <w:p w:rsidR="001700F4" w:rsidRDefault="001700F4" w:rsidP="001700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19200" cy="1419225"/>
            <wp:effectExtent l="0" t="0" r="0" b="9525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    B.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 xml:space="preserve">乙   </w:t>
      </w: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   D.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（2020·达州）</w:t>
      </w:r>
      <w:r>
        <w:rPr>
          <w:rFonts w:ascii="宋体" w:hAnsi="宋体" w:cs="宋体" w:hint="eastAsia"/>
          <w:szCs w:val="21"/>
        </w:rPr>
        <w:t>如图所示，把用</w:t>
      </w:r>
      <w:r>
        <w:object w:dxaOrig="24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6" o:spid="_x0000_i1027" type="#_x0000_t75" alt="学科网(www.zxxk.com)--教育资源门户，提供试卷、教案、课件、论文、素材以及各类教学资源下载，还有大量而丰富的教学相关资讯！" style="width:12pt;height:12.75pt;mso-wrap-style:square;mso-position-horizontal-relative:page;mso-position-vertical-relative:page" o:ole="">
            <v:imagedata r:id="rId27" o:title="eqIdd225435f575741fe9bcb96509559463e"/>
          </v:shape>
          <o:OLEObject Type="Embed" ProgID="Equation.DSMT4" ShapeID="对象 246" DrawAspect="Content" ObjectID="_1675526974" r:id="rId28"/>
        </w:object>
      </w:r>
      <w:r>
        <w:rPr>
          <w:rFonts w:ascii="宋体" w:hAnsi="宋体" w:cs="宋体" w:hint="eastAsia"/>
          <w:szCs w:val="21"/>
        </w:rPr>
        <w:t>=1.0×10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的复合材料制成边长分别为2m和3m的甲、乙两实心均匀正方体放在水平地面上，甲、乙对地面的压强分别为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；把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=2×10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N的物体放在甲上，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=3×10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N的体放在乙上，此时甲、乙对地面的压强分别为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′、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′，则下列结果正确的是（  ）。</w:t>
      </w:r>
    </w:p>
    <w:p w:rsidR="001700F4" w:rsidRDefault="001700F4" w:rsidP="001700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/>
          <w:noProof/>
          <w:color w:val="0000FF"/>
          <w:szCs w:val="21"/>
        </w:rPr>
        <w:lastRenderedPageBreak/>
        <w:drawing>
          <wp:inline distT="0" distB="0" distL="0" distR="0">
            <wp:extent cx="2800350" cy="101917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object w:dxaOrig="1095" w:dyaOrig="360">
          <v:shape id="对象 247" o:spid="_x0000_i1028" type="#_x0000_t75" alt="学科网(www.zxxk.com)--教育资源门户，提供试卷、教案、课件、论文、素材以及各类教学资源下载，还有大量而丰富的教学相关资讯！" style="width:54.75pt;height:18pt;mso-wrap-style:square;mso-position-horizontal-relative:page;mso-position-vertical-relative:page" o:ole="">
            <v:imagedata r:id="rId30" o:title="eqIdfe0840581ca54744ac9721e18cf1c045"/>
          </v:shape>
          <o:OLEObject Type="Embed" ProgID="Equation.DSMT4" ShapeID="对象 247" DrawAspect="Content" ObjectID="_1675526975" r:id="rId31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125" w:dyaOrig="375">
          <v:shape id="对象 248" o:spid="_x0000_i1029" type="#_x0000_t75" alt="学科网(www.zxxk.com)--教育资源门户，提供试卷、教案、课件、论文、素材以及各类教学资源下载，还有大量而丰富的教学相关资讯！" style="width:56.25pt;height:18.75pt;mso-wrap-style:square;mso-position-horizontal-relative:page;mso-position-vertical-relative:page" o:ole="">
            <v:imagedata r:id="rId32" o:title="eqId1fa8e470c0284ad69890f94d1e9c5c47"/>
          </v:shape>
          <o:OLEObject Type="Embed" ProgID="Equation.DSMT4" ShapeID="对象 248" DrawAspect="Content" ObjectID="_1675526976" r:id="rId33"/>
        </w:objec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B. </w:t>
      </w:r>
      <w:r>
        <w:object w:dxaOrig="1095" w:dyaOrig="360">
          <v:shape id="对象 249" o:spid="_x0000_i1030" type="#_x0000_t75" alt="学科网(www.zxxk.com)--教育资源门户，提供试卷、教案、课件、论文、素材以及各类教学资源下载，还有大量而丰富的教学相关资讯！" style="width:54.75pt;height:18pt;mso-wrap-style:square;mso-position-horizontal-relative:page;mso-position-vertical-relative:page" o:ole="">
            <v:imagedata r:id="rId30" o:title="eqIdfe0840581ca54744ac9721e18cf1c045"/>
          </v:shape>
          <o:OLEObject Type="Embed" ProgID="Equation.DSMT4" ShapeID="对象 249" DrawAspect="Content" ObjectID="_1675526977" r:id="rId34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095" w:dyaOrig="375">
          <v:shape id="对象 250" o:spid="_x0000_i1031" type="#_x0000_t75" alt="学科网(www.zxxk.com)--教育资源门户，提供试卷、教案、课件、论文、素材以及各类教学资源下载，还有大量而丰富的教学相关资讯！" style="width:54.75pt;height:18.75pt;mso-wrap-style:square;mso-position-horizontal-relative:page;mso-position-vertical-relative:page" o:ole="">
            <v:imagedata r:id="rId35" o:title="eqIdfdaeec085fa7458394568794c1359cd1"/>
          </v:shape>
          <o:OLEObject Type="Embed" ProgID="Equation.DSMT4" ShapeID="对象 250" DrawAspect="Content" ObjectID="_1675526978" r:id="rId36"/>
        </w:objec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object w:dxaOrig="1125" w:dyaOrig="360">
          <v:shape id="对象 251" o:spid="_x0000_i1032" type="#_x0000_t75" alt="学科网(www.zxxk.com)--教育资源门户，提供试卷、教案、课件、论文、素材以及各类教学资源下载，还有大量而丰富的教学相关资讯！" style="width:56.25pt;height:18pt;mso-wrap-style:square;mso-position-horizontal-relative:page;mso-position-vertical-relative:page" o:ole="">
            <v:imagedata r:id="rId37" o:title="eqId37278ab4070240638093c036d94d9fb4"/>
          </v:shape>
          <o:OLEObject Type="Embed" ProgID="Equation.DSMT4" ShapeID="对象 251" DrawAspect="Content" ObjectID="_1675526979" r:id="rId38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125" w:dyaOrig="375">
          <v:shape id="对象 252" o:spid="_x0000_i1033" type="#_x0000_t75" alt="学科网(www.zxxk.com)--教育资源门户，提供试卷、教案、课件、论文、素材以及各类教学资源下载，还有大量而丰富的教学相关资讯！" style="width:56.25pt;height:18.75pt;mso-wrap-style:square;mso-position-horizontal-relative:page;mso-position-vertical-relative:page" o:ole="">
            <v:imagedata r:id="rId32" o:title="eqId1fa8e470c0284ad69890f94d1e9c5c47"/>
          </v:shape>
          <o:OLEObject Type="Embed" ProgID="Equation.DSMT4" ShapeID="对象 252" DrawAspect="Content" ObjectID="_1675526980" r:id="rId39"/>
        </w:objec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D. </w:t>
      </w:r>
      <w:r>
        <w:object w:dxaOrig="1125" w:dyaOrig="360">
          <v:shape id="对象 253" o:spid="_x0000_i1034" type="#_x0000_t75" alt="学科网(www.zxxk.com)--教育资源门户，提供试卷、教案、课件、论文、素材以及各类教学资源下载，还有大量而丰富的教学相关资讯！" style="width:56.25pt;height:18pt;mso-wrap-style:square;mso-position-horizontal-relative:page;mso-position-vertical-relative:page" o:ole="">
            <v:imagedata r:id="rId37" o:title="eqId37278ab4070240638093c036d94d9fb4"/>
          </v:shape>
          <o:OLEObject Type="Embed" ProgID="Equation.DSMT4" ShapeID="对象 253" DrawAspect="Content" ObjectID="_1675526981" r:id="rId40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095" w:dyaOrig="375">
          <v:shape id="对象 254" o:spid="_x0000_i1035" type="#_x0000_t75" alt="学科网(www.zxxk.com)--教育资源门户，提供试卷、教案、课件、论文、素材以及各类教学资源下载，还有大量而丰富的教学相关资讯！" style="width:54.75pt;height:18.75pt;mso-wrap-style:square;mso-position-horizontal-relative:page;mso-position-vertical-relative:page" o:ole="">
            <v:imagedata r:id="rId35" o:title="eqIdfdaeec085fa7458394568794c1359cd1"/>
          </v:shape>
          <o:OLEObject Type="Embed" ProgID="Equation.DSMT4" ShapeID="对象 254" DrawAspect="Content" ObjectID="_1675526982" r:id="rId41"/>
        </w:object>
      </w:r>
    </w:p>
    <w:p w:rsidR="001700F4" w:rsidRDefault="001700F4" w:rsidP="001700F4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7.</w:t>
      </w:r>
      <w:r>
        <w:rPr>
          <w:rFonts w:ascii="宋体" w:hAnsi="宋体" w:cs="宋体" w:hint="eastAsia"/>
          <w:b/>
          <w:szCs w:val="21"/>
        </w:rPr>
        <w:t>（2019·益阳）</w:t>
      </w:r>
      <w:r>
        <w:rPr>
          <w:rFonts w:ascii="宋体" w:hAnsi="宋体" w:hint="eastAsia"/>
          <w:szCs w:val="21"/>
        </w:rPr>
        <w:t>家用小轿车每个车轮与地面的接触面积为0.01m</w:t>
      </w:r>
      <w:r>
        <w:rPr>
          <w:rFonts w:ascii="宋体" w:hAnsi="宋体" w:cs="Arial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，车重1.2×10</w:t>
      </w:r>
      <w:r>
        <w:rPr>
          <w:rFonts w:ascii="宋体" w:hAnsi="宋体" w:cs="Arial" w:hint="eastAsia"/>
          <w:szCs w:val="21"/>
          <w:vertAlign w:val="superscript"/>
        </w:rPr>
        <w:t>4</w:t>
      </w:r>
      <w:r>
        <w:rPr>
          <w:rFonts w:ascii="宋体" w:hAnsi="宋体" w:hint="eastAsia"/>
          <w:szCs w:val="21"/>
        </w:rPr>
        <w:t>N．驾驶员及乘客共重3×10</w:t>
      </w:r>
      <w:r>
        <w:rPr>
          <w:rFonts w:ascii="宋体" w:hAnsi="宋体" w:cs="Arial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N。在水平地面上小轿车对地面的压强是（  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2079"/>
        <w:gridCol w:w="1995"/>
        <w:gridCol w:w="2160"/>
        <w:gridCol w:w="1943"/>
      </w:tblGrid>
      <w:tr w:rsidR="001700F4" w:rsidTr="001700F4">
        <w:trPr>
          <w:tblCellSpacing w:w="15" w:type="dxa"/>
          <w:jc w:val="center"/>
        </w:trPr>
        <w:tc>
          <w:tcPr>
            <w:tcW w:w="203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700F4" w:rsidRDefault="001700F4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A．3.00×10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5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196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700F4" w:rsidRDefault="001700F4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B．3.75×10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5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2130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700F4" w:rsidRDefault="001700F4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C．1.20×10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6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189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1700F4" w:rsidRDefault="001700F4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D．1.50×10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6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</w:tr>
    </w:tbl>
    <w:p w:rsidR="001700F4" w:rsidRDefault="001700F4" w:rsidP="001700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（2020·广安）</w:t>
      </w:r>
      <w:r>
        <w:rPr>
          <w:rFonts w:ascii="宋体" w:hAnsi="宋体" w:cs="宋体" w:hint="eastAsia"/>
          <w:color w:val="000000"/>
          <w:szCs w:val="21"/>
        </w:rPr>
        <w:t>如图所示，边长为10cm的正方体A重力为1N，在水平向左的力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=2N，竖直向上的力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=4N作用下，沿着墙壁竖直向上做匀速直线运动，则此时A受到的滑动摩擦力大小为______，A对竖直墙壁的压强为______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1700F4" w:rsidRDefault="001700F4" w:rsidP="001700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76300" cy="110490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三、简答题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（2020·湘西）</w:t>
      </w:r>
      <w:r>
        <w:rPr>
          <w:rFonts w:ascii="宋体" w:hAnsi="宋体" w:cs="宋体" w:hint="eastAsia"/>
          <w:szCs w:val="21"/>
        </w:rPr>
        <w:t>如图所示，我们乘坐的公共汽车上都配有这种破窗锤，它的作用是在有意外发生时可以敲破车窗玻璃，帮助乘客逃生。为什么把破窗锤的一端设计得很尖锐？请你用所学物理知识解释一下。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88582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10．</w:t>
      </w:r>
      <w:r>
        <w:rPr>
          <w:rFonts w:ascii="宋体" w:hAnsi="宋体" w:cs="宋体" w:hint="eastAsia"/>
          <w:b/>
          <w:bCs/>
          <w:szCs w:val="21"/>
        </w:rPr>
        <w:t>（2020·扬州）</w:t>
      </w:r>
      <w:r>
        <w:rPr>
          <w:rFonts w:ascii="宋体" w:hAnsi="宋体" w:cs="宋体" w:hint="eastAsia"/>
          <w:szCs w:val="21"/>
        </w:rPr>
        <w:t>为打赢疫情防控阻击战，建设者仅用了10天建成火神山医院。医院大量采</w:t>
      </w:r>
      <w:r>
        <w:rPr>
          <w:rFonts w:ascii="宋体" w:hAnsi="宋体" w:cs="宋体" w:hint="eastAsia"/>
          <w:szCs w:val="21"/>
        </w:rPr>
        <w:lastRenderedPageBreak/>
        <w:t>用了PVC塑胶板。某活动小组用规格为“1000mm×1000mm×4mm”（长×宽×高）的这种塑胶板铺设活动室地面。使用时，同学们感觉塑胶板比较轻。就选取了表面是正方形的样品，用天平测出它的质量为6g，再用刻度尺测量样品的边长如图。</w:t>
      </w:r>
    </w:p>
    <w:p w:rsidR="001700F4" w:rsidRDefault="001700F4" w:rsidP="001700F4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/>
          <w:noProof/>
          <w:color w:val="0000FF"/>
          <w:szCs w:val="21"/>
        </w:rPr>
        <w:drawing>
          <wp:inline distT="0" distB="0" distL="0" distR="0">
            <wp:extent cx="3857625" cy="14668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（1）样品的边长为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（2）塑胶板的密度多大？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（3）平铺的塑胶板对地面的压强多大（g取10N/kg）？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（2020·福建）</w:t>
      </w:r>
      <w:r>
        <w:rPr>
          <w:rFonts w:ascii="宋体" w:hAnsi="宋体" w:cs="宋体" w:hint="eastAsia"/>
          <w:color w:val="000000"/>
          <w:szCs w:val="21"/>
        </w:rPr>
        <w:t>如图所示，“玉免二号”月球车在月球表面留下属于中国的第一道印记。登月前，在水平地面上进行测试月球车匀速直线行驶90m用时30min，月球车的质量为135kg，车轮与地面接触的总面积为1.5×10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-2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取10N/kg。求：</w:t>
      </w:r>
    </w:p>
    <w:p w:rsidR="001700F4" w:rsidRDefault="001700F4" w:rsidP="001700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1009650"/>
            <wp:effectExtent l="0" t="0" r="0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(1)测试时，月球车行驶的速度；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(2)测试时，月球车对水平地面的压强；</w:t>
      </w:r>
    </w:p>
    <w:p w:rsidR="001700F4" w:rsidRDefault="001700F4" w:rsidP="001700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(3)登月后，月球车在月球上的质量。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</w:t>
      </w:r>
      <w:r>
        <w:rPr>
          <w:rFonts w:ascii="宋体" w:hAnsi="宋体" w:cs="宋体" w:hint="eastAsia"/>
          <w:b/>
          <w:bCs/>
          <w:szCs w:val="21"/>
        </w:rPr>
        <w:t>（2020·山西）</w:t>
      </w:r>
      <w:r>
        <w:rPr>
          <w:rFonts w:ascii="宋体" w:hAnsi="宋体" w:cs="宋体" w:hint="eastAsia"/>
          <w:szCs w:val="21"/>
        </w:rPr>
        <w:t>2020年初，一场罕见的大雪袭击了加拿大。厚达2m的积雪，给市民出行带来了极大不便。若积雪的密度约为0.2×10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，g取10N/kg。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（1）请计算2m厚的积雪对水平地面的压强；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（2）若2m厚的积雪，压在面积为5m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的汽车顶部，请计算汽车顶部所受的压力。</w:t>
      </w:r>
    </w:p>
    <w:p w:rsidR="001700F4" w:rsidRDefault="001700F4" w:rsidP="001700F4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</w:p>
    <w:p w:rsidR="00D95A3B" w:rsidRPr="001700F4" w:rsidRDefault="00D95A3B"/>
    <w:sectPr w:rsidR="00D95A3B" w:rsidRPr="001700F4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7A" w:rsidRDefault="0099747A" w:rsidP="0027030C">
      <w:r>
        <w:separator/>
      </w:r>
    </w:p>
  </w:endnote>
  <w:endnote w:type="continuationSeparator" w:id="0">
    <w:p w:rsidR="0099747A" w:rsidRDefault="0099747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7A" w:rsidRDefault="0099747A" w:rsidP="0027030C">
      <w:r>
        <w:separator/>
      </w:r>
    </w:p>
  </w:footnote>
  <w:footnote w:type="continuationSeparator" w:id="0">
    <w:p w:rsidR="0099747A" w:rsidRDefault="0099747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700F4"/>
    <w:rsid w:val="0027030C"/>
    <w:rsid w:val="004F3095"/>
    <w:rsid w:val="0053022C"/>
    <w:rsid w:val="0099747A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4.bin"/><Relationship Id="rId42" Type="http://schemas.openxmlformats.org/officeDocument/2006/relationships/image" Target="media/image26.png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D:\..\..\Documents\AA32.TIF" TargetMode="External"/><Relationship Id="rId25" Type="http://schemas.openxmlformats.org/officeDocument/2006/relationships/image" Target="media/image18.png"/><Relationship Id="rId33" Type="http://schemas.openxmlformats.org/officeDocument/2006/relationships/oleObject" Target="embeddings/oleObject3.bin"/><Relationship Id="rId38" Type="http://schemas.openxmlformats.org/officeDocument/2006/relationships/oleObject" Target="embeddings/oleObject6.bin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wmf"/><Relationship Id="rId32" Type="http://schemas.openxmlformats.org/officeDocument/2006/relationships/image" Target="media/image23.wmf"/><Relationship Id="rId37" Type="http://schemas.openxmlformats.org/officeDocument/2006/relationships/image" Target="media/image25.wmf"/><Relationship Id="rId40" Type="http://schemas.openxmlformats.org/officeDocument/2006/relationships/oleObject" Target="embeddings/oleObject8.bin"/><Relationship Id="rId45" Type="http://schemas.openxmlformats.org/officeDocument/2006/relationships/image" Target="media/image29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oleObject" Target="embeddings/oleObject1.bin"/><Relationship Id="rId36" Type="http://schemas.openxmlformats.org/officeDocument/2006/relationships/oleObject" Target="embeddings/oleObject5.bin"/><Relationship Id="rId49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oleObject" Target="embeddings/oleObject2.bin"/><Relationship Id="rId44" Type="http://schemas.openxmlformats.org/officeDocument/2006/relationships/image" Target="media/image2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2.wmf"/><Relationship Id="rId35" Type="http://schemas.openxmlformats.org/officeDocument/2006/relationships/image" Target="media/image24.wmf"/><Relationship Id="rId43" Type="http://schemas.openxmlformats.org/officeDocument/2006/relationships/image" Target="media/image27.png"/><Relationship Id="rId48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650</Words>
  <Characters>3709</Characters>
  <Application>Microsoft Office Word</Application>
  <DocSecurity>0</DocSecurity>
  <Lines>30</Lines>
  <Paragraphs>8</Paragraphs>
  <ScaleCrop>false</ScaleCrop>
  <Company>China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2021-02-22T11:23:00Z</dcterms:created>
  <dcterms:modified xsi:type="dcterms:W3CDTF">2021-02-22T11:23:00Z</dcterms:modified>
</cp:coreProperties>
</file>